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2680" w14:textId="32C70931" w:rsidR="00A1586E" w:rsidRPr="00A1586E" w:rsidRDefault="006365AC" w:rsidP="006365AC">
      <w:pPr>
        <w:pStyle w:val="Heading1"/>
        <w:jc w:val="center"/>
        <w:rPr>
          <w:sz w:val="40"/>
          <w:szCs w:val="40"/>
        </w:rPr>
      </w:pPr>
      <w:r w:rsidRPr="00A1586E">
        <w:rPr>
          <w:rFonts w:hint="eastAsia"/>
          <w:sz w:val="40"/>
          <w:szCs w:val="40"/>
        </w:rPr>
        <w:t>第</w:t>
      </w:r>
      <w:r w:rsidR="00A1586E" w:rsidRPr="00A1586E">
        <w:rPr>
          <w:rFonts w:hint="eastAsia"/>
          <w:sz w:val="40"/>
          <w:szCs w:val="40"/>
        </w:rPr>
        <w:t>二十</w:t>
      </w:r>
      <w:r w:rsidR="00377A74">
        <w:rPr>
          <w:rFonts w:hint="eastAsia"/>
          <w:sz w:val="40"/>
          <w:szCs w:val="40"/>
        </w:rPr>
        <w:t>五</w:t>
      </w:r>
      <w:r w:rsidRPr="00A1586E">
        <w:rPr>
          <w:rFonts w:hint="eastAsia"/>
          <w:sz w:val="40"/>
          <w:szCs w:val="40"/>
        </w:rPr>
        <w:t>届</w:t>
      </w:r>
      <w:r w:rsidR="008E730C" w:rsidRPr="00A1586E">
        <w:rPr>
          <w:rFonts w:hint="eastAsia"/>
          <w:sz w:val="40"/>
          <w:szCs w:val="40"/>
        </w:rPr>
        <w:t>中国计算语言学大会</w:t>
      </w:r>
      <w:r w:rsidR="00A1586E" w:rsidRPr="00A1586E">
        <w:rPr>
          <w:rFonts w:hint="eastAsia"/>
          <w:sz w:val="40"/>
          <w:szCs w:val="40"/>
        </w:rPr>
        <w:t>（</w:t>
      </w:r>
      <w:r w:rsidR="00A1586E" w:rsidRPr="00A1586E">
        <w:rPr>
          <w:rFonts w:hint="eastAsia"/>
          <w:sz w:val="40"/>
          <w:szCs w:val="40"/>
        </w:rPr>
        <w:t>CCL</w:t>
      </w:r>
      <w:r w:rsidR="00A1586E" w:rsidRPr="00A1586E">
        <w:rPr>
          <w:sz w:val="40"/>
          <w:szCs w:val="40"/>
        </w:rPr>
        <w:t xml:space="preserve"> 202</w:t>
      </w:r>
      <w:r w:rsidR="00377A74">
        <w:rPr>
          <w:rFonts w:hint="eastAsia"/>
          <w:sz w:val="40"/>
          <w:szCs w:val="40"/>
        </w:rPr>
        <w:t>6</w:t>
      </w:r>
      <w:r w:rsidR="00A1586E" w:rsidRPr="00A1586E">
        <w:rPr>
          <w:rFonts w:hint="eastAsia"/>
          <w:sz w:val="40"/>
          <w:szCs w:val="40"/>
        </w:rPr>
        <w:t>）</w:t>
      </w:r>
    </w:p>
    <w:p w14:paraId="49F38971" w14:textId="7FD35D17" w:rsidR="00A54B58" w:rsidRDefault="006365AC" w:rsidP="006365AC">
      <w:pPr>
        <w:pStyle w:val="Heading1"/>
        <w:jc w:val="center"/>
      </w:pPr>
      <w:r>
        <w:rPr>
          <w:rFonts w:hint="eastAsia"/>
        </w:rPr>
        <w:t>申办提案</w:t>
      </w:r>
    </w:p>
    <w:p w14:paraId="1EEC9E74" w14:textId="77777777" w:rsidR="006365AC" w:rsidRDefault="006365AC" w:rsidP="006365AC">
      <w:pPr>
        <w:pStyle w:val="Heading2"/>
      </w:pPr>
      <w:r>
        <w:rPr>
          <w:rFonts w:hint="eastAsia"/>
        </w:rPr>
        <w:t xml:space="preserve">1 </w:t>
      </w:r>
      <w:r>
        <w:rPr>
          <w:rFonts w:hint="eastAsia"/>
        </w:rPr>
        <w:t>申办负责人</w:t>
      </w:r>
      <w:r w:rsidR="009F14E9">
        <w:rPr>
          <w:rFonts w:hint="eastAsia"/>
        </w:rPr>
        <w:t>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239"/>
        <w:gridCol w:w="1332"/>
        <w:gridCol w:w="1155"/>
        <w:gridCol w:w="1247"/>
        <w:gridCol w:w="2246"/>
      </w:tblGrid>
      <w:tr w:rsidR="004E0E9C" w14:paraId="32EB23DB" w14:textId="77777777" w:rsidTr="004E0E9C">
        <w:tc>
          <w:tcPr>
            <w:tcW w:w="1101" w:type="dxa"/>
          </w:tcPr>
          <w:p w14:paraId="768778EA" w14:textId="77777777" w:rsidR="004E0E9C" w:rsidRDefault="004E0E9C" w:rsidP="009F14E9"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14:paraId="4636B2BA" w14:textId="77777777" w:rsidR="004E0E9C" w:rsidRDefault="004E0E9C" w:rsidP="009F14E9"/>
        </w:tc>
        <w:tc>
          <w:tcPr>
            <w:tcW w:w="1364" w:type="dxa"/>
          </w:tcPr>
          <w:p w14:paraId="3B735E04" w14:textId="77777777" w:rsidR="004E0E9C" w:rsidRDefault="004E0E9C" w:rsidP="009F14E9">
            <w:r>
              <w:rPr>
                <w:rFonts w:hint="eastAsia"/>
              </w:rPr>
              <w:t>性别</w:t>
            </w:r>
          </w:p>
        </w:tc>
        <w:tc>
          <w:tcPr>
            <w:tcW w:w="1188" w:type="dxa"/>
          </w:tcPr>
          <w:p w14:paraId="53EA8E20" w14:textId="77777777" w:rsidR="004E0E9C" w:rsidRDefault="004E0E9C" w:rsidP="009F14E9"/>
        </w:tc>
        <w:tc>
          <w:tcPr>
            <w:tcW w:w="1276" w:type="dxa"/>
          </w:tcPr>
          <w:p w14:paraId="685B572F" w14:textId="77777777" w:rsidR="004E0E9C" w:rsidRDefault="004E0E9C" w:rsidP="009F14E9">
            <w:r>
              <w:rPr>
                <w:rFonts w:hint="eastAsia"/>
              </w:rPr>
              <w:t>职称</w:t>
            </w:r>
          </w:p>
        </w:tc>
        <w:tc>
          <w:tcPr>
            <w:tcW w:w="2318" w:type="dxa"/>
          </w:tcPr>
          <w:p w14:paraId="132CA60E" w14:textId="77777777" w:rsidR="004E0E9C" w:rsidRDefault="004E0E9C" w:rsidP="009F14E9"/>
        </w:tc>
      </w:tr>
      <w:tr w:rsidR="004E0E9C" w14:paraId="5B630CE2" w14:textId="77777777" w:rsidTr="004E0E9C">
        <w:tc>
          <w:tcPr>
            <w:tcW w:w="1101" w:type="dxa"/>
          </w:tcPr>
          <w:p w14:paraId="01CB47F4" w14:textId="77777777" w:rsidR="004E0E9C" w:rsidRDefault="004E0E9C" w:rsidP="009F14E9">
            <w:r>
              <w:rPr>
                <w:rFonts w:hint="eastAsia"/>
              </w:rPr>
              <w:t>单位</w:t>
            </w:r>
          </w:p>
        </w:tc>
        <w:tc>
          <w:tcPr>
            <w:tcW w:w="3827" w:type="dxa"/>
            <w:gridSpan w:val="3"/>
          </w:tcPr>
          <w:p w14:paraId="6E940260" w14:textId="77777777" w:rsidR="004E0E9C" w:rsidRDefault="004E0E9C" w:rsidP="009F14E9"/>
        </w:tc>
        <w:tc>
          <w:tcPr>
            <w:tcW w:w="1276" w:type="dxa"/>
          </w:tcPr>
          <w:p w14:paraId="3F2C198F" w14:textId="77777777" w:rsidR="004E0E9C" w:rsidRDefault="004E0E9C" w:rsidP="009F14E9">
            <w:r>
              <w:rPr>
                <w:rFonts w:hint="eastAsia"/>
              </w:rPr>
              <w:t>职务</w:t>
            </w:r>
          </w:p>
        </w:tc>
        <w:tc>
          <w:tcPr>
            <w:tcW w:w="2318" w:type="dxa"/>
          </w:tcPr>
          <w:p w14:paraId="19DD5719" w14:textId="77777777" w:rsidR="004E0E9C" w:rsidRDefault="004E0E9C" w:rsidP="009F14E9"/>
        </w:tc>
      </w:tr>
      <w:tr w:rsidR="004E0E9C" w14:paraId="3410A488" w14:textId="77777777" w:rsidTr="004E0E9C">
        <w:tc>
          <w:tcPr>
            <w:tcW w:w="1101" w:type="dxa"/>
          </w:tcPr>
          <w:p w14:paraId="01F219CA" w14:textId="77777777" w:rsidR="004E0E9C" w:rsidRDefault="004E0E9C" w:rsidP="009F14E9">
            <w:r>
              <w:rPr>
                <w:rFonts w:hint="eastAsia"/>
              </w:rPr>
              <w:t>通讯地址</w:t>
            </w:r>
          </w:p>
        </w:tc>
        <w:tc>
          <w:tcPr>
            <w:tcW w:w="3827" w:type="dxa"/>
            <w:gridSpan w:val="3"/>
          </w:tcPr>
          <w:p w14:paraId="3FD40C23" w14:textId="77777777" w:rsidR="004E0E9C" w:rsidRDefault="004E0E9C" w:rsidP="009F14E9"/>
        </w:tc>
        <w:tc>
          <w:tcPr>
            <w:tcW w:w="1276" w:type="dxa"/>
          </w:tcPr>
          <w:p w14:paraId="44E26592" w14:textId="77777777" w:rsidR="004E0E9C" w:rsidRDefault="004E0E9C" w:rsidP="009F14E9">
            <w:r>
              <w:rPr>
                <w:rFonts w:hint="eastAsia"/>
              </w:rPr>
              <w:t>邮政编码</w:t>
            </w:r>
          </w:p>
        </w:tc>
        <w:tc>
          <w:tcPr>
            <w:tcW w:w="2318" w:type="dxa"/>
          </w:tcPr>
          <w:p w14:paraId="3C5F6E20" w14:textId="77777777" w:rsidR="004E0E9C" w:rsidRDefault="004E0E9C" w:rsidP="009F14E9"/>
        </w:tc>
      </w:tr>
      <w:tr w:rsidR="004E0E9C" w14:paraId="39ABB9A2" w14:textId="77777777" w:rsidTr="004E0E9C">
        <w:tc>
          <w:tcPr>
            <w:tcW w:w="1101" w:type="dxa"/>
          </w:tcPr>
          <w:p w14:paraId="7D84C640" w14:textId="77777777" w:rsidR="004E0E9C" w:rsidRDefault="004E0E9C" w:rsidP="009F14E9">
            <w:r>
              <w:rPr>
                <w:rFonts w:hint="eastAsia"/>
              </w:rPr>
              <w:t>电子邮箱</w:t>
            </w:r>
          </w:p>
        </w:tc>
        <w:tc>
          <w:tcPr>
            <w:tcW w:w="3827" w:type="dxa"/>
            <w:gridSpan w:val="3"/>
          </w:tcPr>
          <w:p w14:paraId="69B68513" w14:textId="77777777" w:rsidR="004E0E9C" w:rsidRDefault="004E0E9C" w:rsidP="009F14E9"/>
        </w:tc>
        <w:tc>
          <w:tcPr>
            <w:tcW w:w="1276" w:type="dxa"/>
          </w:tcPr>
          <w:p w14:paraId="1A1C259D" w14:textId="77777777" w:rsidR="004E0E9C" w:rsidRDefault="004E0E9C" w:rsidP="009F14E9">
            <w:r>
              <w:rPr>
                <w:rFonts w:hint="eastAsia"/>
              </w:rPr>
              <w:t>联系电话</w:t>
            </w:r>
          </w:p>
        </w:tc>
        <w:tc>
          <w:tcPr>
            <w:tcW w:w="2318" w:type="dxa"/>
          </w:tcPr>
          <w:p w14:paraId="44DBA73D" w14:textId="77777777" w:rsidR="004E0E9C" w:rsidRDefault="004E0E9C" w:rsidP="009F14E9"/>
        </w:tc>
      </w:tr>
      <w:tr w:rsidR="004E0E9C" w14:paraId="39BD159D" w14:textId="77777777" w:rsidTr="007F5E4E">
        <w:trPr>
          <w:trHeight w:val="2888"/>
        </w:trPr>
        <w:tc>
          <w:tcPr>
            <w:tcW w:w="1101" w:type="dxa"/>
            <w:vAlign w:val="center"/>
          </w:tcPr>
          <w:p w14:paraId="0BFD59F7" w14:textId="77777777" w:rsidR="004E0E9C" w:rsidRDefault="004E0E9C" w:rsidP="004E0E9C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421" w:type="dxa"/>
            <w:gridSpan w:val="5"/>
          </w:tcPr>
          <w:p w14:paraId="1171119B" w14:textId="77777777" w:rsidR="004E0E9C" w:rsidRDefault="004E0E9C" w:rsidP="009F14E9"/>
        </w:tc>
      </w:tr>
    </w:tbl>
    <w:p w14:paraId="25F30B9E" w14:textId="77777777" w:rsidR="006365AC" w:rsidRDefault="006365AC" w:rsidP="006365AC">
      <w:pPr>
        <w:pStyle w:val="Heading2"/>
      </w:pPr>
      <w:r>
        <w:rPr>
          <w:rFonts w:hint="eastAsia"/>
        </w:rPr>
        <w:t xml:space="preserve">2 </w:t>
      </w:r>
      <w:r>
        <w:rPr>
          <w:rFonts w:hint="eastAsia"/>
        </w:rPr>
        <w:t>申办单位介绍</w:t>
      </w:r>
    </w:p>
    <w:p w14:paraId="78116F3B" w14:textId="77777777" w:rsidR="004E0E9C" w:rsidRDefault="004E0E9C" w:rsidP="004E0E9C">
      <w:r>
        <w:rPr>
          <w:rFonts w:hint="eastAsia"/>
        </w:rPr>
        <w:t>介绍申办单位的基本情况</w:t>
      </w:r>
      <w:r w:rsidR="00D77A27">
        <w:rPr>
          <w:rFonts w:hint="eastAsia"/>
        </w:rPr>
        <w:t>和</w:t>
      </w:r>
      <w:r>
        <w:rPr>
          <w:rFonts w:hint="eastAsia"/>
        </w:rPr>
        <w:t>当地计算语言学研究的整体情况。</w:t>
      </w:r>
    </w:p>
    <w:p w14:paraId="4FE52B89" w14:textId="77777777" w:rsidR="007D0AF8" w:rsidRDefault="007D0AF8" w:rsidP="004E0E9C"/>
    <w:p w14:paraId="25C3FF69" w14:textId="77777777" w:rsidR="007D0AF8" w:rsidRDefault="007D0AF8" w:rsidP="007D0AF8">
      <w:pPr>
        <w:pStyle w:val="Heading2"/>
      </w:pPr>
      <w:r>
        <w:rPr>
          <w:rFonts w:hint="eastAsia"/>
        </w:rPr>
        <w:t xml:space="preserve">3 </w:t>
      </w:r>
      <w:r>
        <w:rPr>
          <w:rFonts w:hint="eastAsia"/>
        </w:rPr>
        <w:t>本地支持</w:t>
      </w:r>
    </w:p>
    <w:p w14:paraId="6B2A3469" w14:textId="77777777" w:rsidR="007D0AF8" w:rsidRPr="007D0AF8" w:rsidRDefault="007D0AF8" w:rsidP="007D0AF8">
      <w:r>
        <w:t>介绍申办单位能给予的支持</w:t>
      </w:r>
      <w:r>
        <w:rPr>
          <w:rFonts w:hint="eastAsia"/>
        </w:rPr>
        <w:t>（经费、人力、场地等）</w:t>
      </w:r>
      <w:r>
        <w:t>以及本地企业赞助支持</w:t>
      </w:r>
      <w:r>
        <w:rPr>
          <w:rFonts w:hint="eastAsia"/>
        </w:rPr>
        <w:t>。</w:t>
      </w:r>
    </w:p>
    <w:p w14:paraId="4D29951B" w14:textId="77777777" w:rsidR="006365AC" w:rsidRDefault="007D0AF8" w:rsidP="006365AC">
      <w:pPr>
        <w:pStyle w:val="Heading2"/>
      </w:pPr>
      <w:r>
        <w:t>4</w:t>
      </w:r>
      <w:r w:rsidR="006365AC">
        <w:rPr>
          <w:rFonts w:hint="eastAsia"/>
        </w:rPr>
        <w:t xml:space="preserve"> </w:t>
      </w:r>
      <w:r w:rsidR="00D77A27">
        <w:rPr>
          <w:rFonts w:hint="eastAsia"/>
        </w:rPr>
        <w:t>以往举办</w:t>
      </w:r>
      <w:r w:rsidR="006365AC">
        <w:rPr>
          <w:rFonts w:hint="eastAsia"/>
        </w:rPr>
        <w:t>的会议</w:t>
      </w:r>
    </w:p>
    <w:p w14:paraId="4F4A1B7A" w14:textId="77777777" w:rsidR="00D77A27" w:rsidRPr="00D77A27" w:rsidRDefault="00D77A27" w:rsidP="00D77A27">
      <w:r>
        <w:rPr>
          <w:rFonts w:hint="eastAsia"/>
        </w:rPr>
        <w:t>列举申办单位和申办负责人以往举办的会议，介绍这些会议的基本情况（时间、地点、会议名称、参会人数等）。</w:t>
      </w:r>
    </w:p>
    <w:p w14:paraId="690CFC06" w14:textId="77777777" w:rsidR="006365AC" w:rsidRDefault="007D0AF8" w:rsidP="006365AC">
      <w:pPr>
        <w:pStyle w:val="Heading2"/>
      </w:pPr>
      <w:r>
        <w:lastRenderedPageBreak/>
        <w:t>5</w:t>
      </w:r>
      <w:r w:rsidR="006365AC">
        <w:rPr>
          <w:rFonts w:hint="eastAsia"/>
        </w:rPr>
        <w:t xml:space="preserve"> </w:t>
      </w:r>
      <w:r w:rsidR="006365AC">
        <w:rPr>
          <w:rFonts w:hint="eastAsia"/>
        </w:rPr>
        <w:t>会议召开时间</w:t>
      </w:r>
    </w:p>
    <w:p w14:paraId="322D50D1" w14:textId="3C8E067E" w:rsidR="00D77A27" w:rsidRPr="00D77A27" w:rsidRDefault="00184159" w:rsidP="00D77A27">
      <w:r>
        <w:rPr>
          <w:rFonts w:hint="eastAsia"/>
        </w:rPr>
        <w:t>给出本次会议的召开时间（按</w:t>
      </w:r>
      <w:r w:rsidR="007D6E62">
        <w:rPr>
          <w:rFonts w:hint="eastAsia"/>
        </w:rPr>
        <w:t>4</w:t>
      </w:r>
      <w:r w:rsidR="00D77A27">
        <w:rPr>
          <w:rFonts w:hint="eastAsia"/>
        </w:rPr>
        <w:t>天</w:t>
      </w:r>
      <w:r>
        <w:rPr>
          <w:rFonts w:hint="eastAsia"/>
        </w:rPr>
        <w:t>算</w:t>
      </w:r>
      <w:r w:rsidR="004E4F32">
        <w:rPr>
          <w:rFonts w:hint="eastAsia"/>
        </w:rPr>
        <w:t>，第</w:t>
      </w:r>
      <w:r w:rsidR="004E4F32">
        <w:rPr>
          <w:rFonts w:hint="eastAsia"/>
        </w:rPr>
        <w:t>1</w:t>
      </w:r>
      <w:r w:rsidR="004E4F32">
        <w:rPr>
          <w:rFonts w:hint="eastAsia"/>
        </w:rPr>
        <w:t>天是讲习班，</w:t>
      </w:r>
      <w:r w:rsidR="007D6E62">
        <w:rPr>
          <w:rFonts w:hint="eastAsia"/>
        </w:rPr>
        <w:t>第</w:t>
      </w:r>
      <w:r w:rsidR="007D6E62">
        <w:rPr>
          <w:rFonts w:hint="eastAsia"/>
        </w:rPr>
        <w:t>2</w:t>
      </w:r>
      <w:r w:rsidR="007D6E62">
        <w:rPr>
          <w:rFonts w:hint="eastAsia"/>
        </w:rPr>
        <w:t>天是专题论坛，第</w:t>
      </w:r>
      <w:r w:rsidR="007D6E62">
        <w:rPr>
          <w:rFonts w:hint="eastAsia"/>
        </w:rPr>
        <w:t>3-4</w:t>
      </w:r>
      <w:r w:rsidR="004E4F32">
        <w:rPr>
          <w:rFonts w:hint="eastAsia"/>
        </w:rPr>
        <w:t>天是主会议</w:t>
      </w:r>
      <w:r>
        <w:rPr>
          <w:rFonts w:hint="eastAsia"/>
        </w:rPr>
        <w:t>）</w:t>
      </w:r>
      <w:r w:rsidR="00D77A27">
        <w:rPr>
          <w:rFonts w:hint="eastAsia"/>
        </w:rPr>
        <w:t>。注意避开国家法定节假日，同时考虑当地的气候条件。往年的计算语言学会议一般在下半年召开。</w:t>
      </w:r>
    </w:p>
    <w:p w14:paraId="0F822537" w14:textId="77777777" w:rsidR="006365AC" w:rsidRDefault="007D0AF8" w:rsidP="006365AC">
      <w:pPr>
        <w:pStyle w:val="Heading2"/>
      </w:pPr>
      <w:r>
        <w:t>6</w:t>
      </w:r>
      <w:r w:rsidR="006365AC">
        <w:rPr>
          <w:rFonts w:hint="eastAsia"/>
        </w:rPr>
        <w:t xml:space="preserve"> </w:t>
      </w:r>
      <w:r w:rsidR="006365AC">
        <w:rPr>
          <w:rFonts w:hint="eastAsia"/>
        </w:rPr>
        <w:t>会场</w:t>
      </w:r>
    </w:p>
    <w:p w14:paraId="0EDA66CE" w14:textId="491F5A6B" w:rsidR="00D77A27" w:rsidRPr="00D77A27" w:rsidRDefault="00D77A27" w:rsidP="00D77A27">
      <w:r>
        <w:rPr>
          <w:rFonts w:hint="eastAsia"/>
        </w:rPr>
        <w:t>详细介绍会场的情况，包括分会场的数量、容量、音响设备、投影、网络以及各分会场之间的距离等。参会人数按</w:t>
      </w:r>
      <w:r w:rsidR="004E4F32">
        <w:t>7</w:t>
      </w:r>
      <w:r>
        <w:rPr>
          <w:rFonts w:hint="eastAsia"/>
        </w:rPr>
        <w:t>00</w:t>
      </w:r>
      <w:r w:rsidR="00A1586E">
        <w:t>~1000</w:t>
      </w:r>
      <w:r>
        <w:rPr>
          <w:rFonts w:hint="eastAsia"/>
        </w:rPr>
        <w:t>人计算。最好能提供会场分布的地图以及各分会场照片。</w:t>
      </w:r>
    </w:p>
    <w:p w14:paraId="6BA6ACAC" w14:textId="77777777" w:rsidR="006365AC" w:rsidRDefault="007D0AF8" w:rsidP="006365AC">
      <w:pPr>
        <w:pStyle w:val="Heading2"/>
      </w:pPr>
      <w:r>
        <w:t>7</w:t>
      </w:r>
      <w:r w:rsidR="006365AC">
        <w:rPr>
          <w:rFonts w:hint="eastAsia"/>
        </w:rPr>
        <w:t xml:space="preserve"> </w:t>
      </w:r>
      <w:r w:rsidR="006365AC">
        <w:rPr>
          <w:rFonts w:hint="eastAsia"/>
        </w:rPr>
        <w:t>住宿</w:t>
      </w:r>
    </w:p>
    <w:p w14:paraId="743B3965" w14:textId="2F065BCA" w:rsidR="00D77A27" w:rsidRPr="00D77A27" w:rsidRDefault="00D77A27" w:rsidP="00D77A27">
      <w:r>
        <w:rPr>
          <w:rFonts w:hint="eastAsia"/>
        </w:rPr>
        <w:t>详细介绍会场附近的旅馆，包括名称、星级、价格、可预订的床位数、到会场的步行距离和时间等。参会人数按</w:t>
      </w:r>
      <w:bookmarkStart w:id="0" w:name="OLE_LINK11"/>
      <w:bookmarkStart w:id="1" w:name="OLE_LINK12"/>
      <w:r w:rsidR="004E4F32">
        <w:t>7</w:t>
      </w:r>
      <w:r>
        <w:rPr>
          <w:rFonts w:hint="eastAsia"/>
        </w:rPr>
        <w:t>00</w:t>
      </w:r>
      <w:r w:rsidR="00A1586E">
        <w:t>~1000</w:t>
      </w:r>
      <w:bookmarkEnd w:id="0"/>
      <w:bookmarkEnd w:id="1"/>
      <w:r>
        <w:rPr>
          <w:rFonts w:hint="eastAsia"/>
        </w:rPr>
        <w:t>人计算。最好能提供旅馆分布的地图和旅馆内部照片。</w:t>
      </w:r>
    </w:p>
    <w:p w14:paraId="1F15BBB9" w14:textId="77777777" w:rsidR="006365AC" w:rsidRDefault="007D0AF8" w:rsidP="006365AC">
      <w:pPr>
        <w:pStyle w:val="Heading2"/>
      </w:pPr>
      <w:r>
        <w:t>8</w:t>
      </w:r>
      <w:r w:rsidR="006365AC">
        <w:rPr>
          <w:rFonts w:hint="eastAsia"/>
        </w:rPr>
        <w:t xml:space="preserve"> </w:t>
      </w:r>
      <w:r w:rsidR="006365AC">
        <w:rPr>
          <w:rFonts w:hint="eastAsia"/>
        </w:rPr>
        <w:t>餐饮</w:t>
      </w:r>
    </w:p>
    <w:p w14:paraId="1FCF6E91" w14:textId="775F3B05" w:rsidR="00D77A27" w:rsidRPr="00D77A27" w:rsidRDefault="00EA05B7" w:rsidP="00D77A27">
      <w:r>
        <w:rPr>
          <w:rFonts w:hint="eastAsia"/>
        </w:rPr>
        <w:t>详细介绍会场附近的餐馆，包括名称、价格、容量、到会场的步行距离和时间等。参会人数按</w:t>
      </w:r>
      <w:r w:rsidR="00A1586E">
        <w:t>7</w:t>
      </w:r>
      <w:r w:rsidR="00A1586E">
        <w:rPr>
          <w:rFonts w:hint="eastAsia"/>
        </w:rPr>
        <w:t>00</w:t>
      </w:r>
      <w:r w:rsidR="00A1586E">
        <w:t>~1000</w:t>
      </w:r>
      <w:r>
        <w:rPr>
          <w:rFonts w:hint="eastAsia"/>
        </w:rPr>
        <w:t>人计算。最好能提供餐馆分布的地图和餐馆内部照片。</w:t>
      </w:r>
    </w:p>
    <w:p w14:paraId="73D179A7" w14:textId="77777777" w:rsidR="006365AC" w:rsidRDefault="007D0AF8" w:rsidP="006365AC">
      <w:pPr>
        <w:pStyle w:val="Heading2"/>
      </w:pPr>
      <w:r>
        <w:t>9</w:t>
      </w:r>
      <w:r w:rsidR="006365AC">
        <w:rPr>
          <w:rFonts w:hint="eastAsia"/>
        </w:rPr>
        <w:t xml:space="preserve"> </w:t>
      </w:r>
      <w:r w:rsidR="006365AC">
        <w:rPr>
          <w:rFonts w:hint="eastAsia"/>
        </w:rPr>
        <w:t>交通</w:t>
      </w:r>
    </w:p>
    <w:p w14:paraId="4634F8B9" w14:textId="77777777" w:rsidR="00EA05B7" w:rsidRPr="00EA05B7" w:rsidRDefault="00EA05B7" w:rsidP="00EA05B7">
      <w:r>
        <w:rPr>
          <w:rFonts w:hint="eastAsia"/>
        </w:rPr>
        <w:t>详细介绍</w:t>
      </w:r>
      <w:r w:rsidR="00A268BD">
        <w:rPr>
          <w:rFonts w:hint="eastAsia"/>
        </w:rPr>
        <w:t>航班和车次数量，</w:t>
      </w:r>
      <w:r>
        <w:rPr>
          <w:rFonts w:hint="eastAsia"/>
        </w:rPr>
        <w:t>机场、火车站到会场的距离和交通费用，以及会场周围的公共交通设施（地铁、公共汽车等）。</w:t>
      </w:r>
    </w:p>
    <w:p w14:paraId="7936B130" w14:textId="77777777" w:rsidR="006365AC" w:rsidRDefault="007D0AF8" w:rsidP="006365AC">
      <w:pPr>
        <w:pStyle w:val="Heading2"/>
      </w:pPr>
      <w:r>
        <w:t>10</w:t>
      </w:r>
      <w:r w:rsidR="006365AC">
        <w:rPr>
          <w:rFonts w:hint="eastAsia"/>
        </w:rPr>
        <w:t xml:space="preserve"> </w:t>
      </w:r>
      <w:r w:rsidR="006365AC">
        <w:rPr>
          <w:rFonts w:hint="eastAsia"/>
        </w:rPr>
        <w:t>旅游</w:t>
      </w:r>
    </w:p>
    <w:p w14:paraId="4238726D" w14:textId="77777777" w:rsidR="00EA05B7" w:rsidRPr="00EA05B7" w:rsidRDefault="00EA05B7" w:rsidP="00EA05B7">
      <w:r>
        <w:rPr>
          <w:rFonts w:hint="eastAsia"/>
        </w:rPr>
        <w:t>介绍当地的旅游景点。</w:t>
      </w:r>
    </w:p>
    <w:p w14:paraId="0A8AA055" w14:textId="77777777" w:rsidR="006365AC" w:rsidRDefault="006365AC" w:rsidP="006365AC">
      <w:pPr>
        <w:pStyle w:val="Heading2"/>
      </w:pPr>
      <w:r>
        <w:rPr>
          <w:rFonts w:hint="eastAsia"/>
        </w:rPr>
        <w:t>1</w:t>
      </w:r>
      <w:r w:rsidR="007D0AF8">
        <w:t>1</w:t>
      </w:r>
      <w:r>
        <w:rPr>
          <w:rFonts w:hint="eastAsia"/>
        </w:rPr>
        <w:t xml:space="preserve"> </w:t>
      </w:r>
      <w:r>
        <w:rPr>
          <w:rFonts w:hint="eastAsia"/>
        </w:rPr>
        <w:t>财务预算</w:t>
      </w:r>
    </w:p>
    <w:p w14:paraId="0335A377" w14:textId="209064BF" w:rsidR="00EA05B7" w:rsidRPr="00EA05B7" w:rsidRDefault="00EA05B7" w:rsidP="00EA05B7">
      <w:r>
        <w:rPr>
          <w:rFonts w:hint="eastAsia"/>
        </w:rPr>
        <w:t>给出承办会议的财务预算，分为收入和支出两个部分。收入的主要来源是会议注册费</w:t>
      </w:r>
      <w:r w:rsidR="00184159">
        <w:rPr>
          <w:rFonts w:hint="eastAsia"/>
        </w:rPr>
        <w:t>和</w:t>
      </w:r>
      <w:r>
        <w:rPr>
          <w:rFonts w:hint="eastAsia"/>
        </w:rPr>
        <w:t>赞助费。</w:t>
      </w:r>
      <w:r w:rsidR="00184159">
        <w:rPr>
          <w:rFonts w:hint="eastAsia"/>
        </w:rPr>
        <w:t>假定会议召开</w:t>
      </w:r>
      <w:r w:rsidR="00B74975">
        <w:rPr>
          <w:rFonts w:hint="eastAsia"/>
        </w:rPr>
        <w:t>4</w:t>
      </w:r>
      <w:r w:rsidR="00184159">
        <w:rPr>
          <w:rFonts w:hint="eastAsia"/>
        </w:rPr>
        <w:t>天，参会人员为</w:t>
      </w:r>
      <w:r w:rsidR="00A1586E">
        <w:t>7</w:t>
      </w:r>
      <w:r w:rsidR="00A1586E">
        <w:rPr>
          <w:rFonts w:hint="eastAsia"/>
        </w:rPr>
        <w:t>00</w:t>
      </w:r>
      <w:r w:rsidR="00A1586E">
        <w:t>~1000</w:t>
      </w:r>
      <w:r w:rsidR="00184159">
        <w:rPr>
          <w:rFonts w:hint="eastAsia"/>
        </w:rPr>
        <w:t>人，其中</w:t>
      </w:r>
      <w:r w:rsidR="004E4F32">
        <w:t>4</w:t>
      </w:r>
      <w:r w:rsidR="00184159">
        <w:rPr>
          <w:rFonts w:hint="eastAsia"/>
        </w:rPr>
        <w:t>00</w:t>
      </w:r>
      <w:r w:rsidR="00A1586E">
        <w:t>~600</w:t>
      </w:r>
      <w:r w:rsidR="00184159">
        <w:rPr>
          <w:rFonts w:hint="eastAsia"/>
        </w:rPr>
        <w:t>人为学生，</w:t>
      </w:r>
      <w:r w:rsidR="006D236C">
        <w:rPr>
          <w:rFonts w:hint="eastAsia"/>
        </w:rPr>
        <w:t>3</w:t>
      </w:r>
      <w:r w:rsidR="00184159">
        <w:rPr>
          <w:rFonts w:hint="eastAsia"/>
        </w:rPr>
        <w:t>00</w:t>
      </w:r>
      <w:r w:rsidR="00A1586E">
        <w:t>~400</w:t>
      </w:r>
      <w:r w:rsidR="00184159">
        <w:rPr>
          <w:rFonts w:hint="eastAsia"/>
        </w:rPr>
        <w:t>人为非学生。</w:t>
      </w:r>
      <w:r w:rsidR="00A268BD">
        <w:rPr>
          <w:rFonts w:hint="eastAsia"/>
        </w:rPr>
        <w:t>注册费可参考</w:t>
      </w:r>
      <w:r w:rsidR="006D236C">
        <w:rPr>
          <w:rFonts w:hint="eastAsia"/>
        </w:rPr>
        <w:t>近</w:t>
      </w:r>
      <w:r w:rsidR="007D0AF8">
        <w:rPr>
          <w:rFonts w:hint="eastAsia"/>
        </w:rPr>
        <w:t>年</w:t>
      </w:r>
      <w:r w:rsidR="006D236C">
        <w:rPr>
          <w:rFonts w:hint="eastAsia"/>
        </w:rPr>
        <w:t>来</w:t>
      </w:r>
      <w:r w:rsidR="007D0AF8">
        <w:rPr>
          <w:rFonts w:hint="eastAsia"/>
        </w:rPr>
        <w:t>的</w:t>
      </w:r>
      <w:r w:rsidR="007D0AF8">
        <w:rPr>
          <w:rFonts w:hint="eastAsia"/>
        </w:rPr>
        <w:t>CCL</w:t>
      </w:r>
      <w:r w:rsidR="00184159">
        <w:rPr>
          <w:rFonts w:hint="eastAsia"/>
        </w:rPr>
        <w:t>。收入金额应</w:t>
      </w:r>
      <w:r w:rsidR="00A268BD">
        <w:rPr>
          <w:rFonts w:hint="eastAsia"/>
        </w:rPr>
        <w:t>不低于</w:t>
      </w:r>
      <w:r w:rsidR="00184159">
        <w:rPr>
          <w:rFonts w:hint="eastAsia"/>
        </w:rPr>
        <w:t>支出金额。</w:t>
      </w:r>
    </w:p>
    <w:sectPr w:rsidR="00EA05B7" w:rsidRPr="00EA05B7" w:rsidSect="0068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65"/>
    <w:rsid w:val="0003332D"/>
    <w:rsid w:val="000E5FD6"/>
    <w:rsid w:val="00177D65"/>
    <w:rsid w:val="00184159"/>
    <w:rsid w:val="002C75CB"/>
    <w:rsid w:val="002D22A9"/>
    <w:rsid w:val="00377A74"/>
    <w:rsid w:val="00426D04"/>
    <w:rsid w:val="00493C6F"/>
    <w:rsid w:val="004E0E9C"/>
    <w:rsid w:val="004E4F32"/>
    <w:rsid w:val="005B633E"/>
    <w:rsid w:val="006365AC"/>
    <w:rsid w:val="006812F2"/>
    <w:rsid w:val="006D0BC3"/>
    <w:rsid w:val="006D236C"/>
    <w:rsid w:val="006D3F35"/>
    <w:rsid w:val="007D0AF8"/>
    <w:rsid w:val="007D6E62"/>
    <w:rsid w:val="008E730C"/>
    <w:rsid w:val="00943F85"/>
    <w:rsid w:val="009572B0"/>
    <w:rsid w:val="009F14E9"/>
    <w:rsid w:val="00A1586E"/>
    <w:rsid w:val="00A268BD"/>
    <w:rsid w:val="00A54B58"/>
    <w:rsid w:val="00B74975"/>
    <w:rsid w:val="00C46077"/>
    <w:rsid w:val="00C60ADF"/>
    <w:rsid w:val="00C661DE"/>
    <w:rsid w:val="00CF3FB9"/>
    <w:rsid w:val="00D77A27"/>
    <w:rsid w:val="00DA1028"/>
    <w:rsid w:val="00DB67DD"/>
    <w:rsid w:val="00DD613B"/>
    <w:rsid w:val="00E86CAE"/>
    <w:rsid w:val="00EA05B7"/>
    <w:rsid w:val="00F06523"/>
    <w:rsid w:val="00F41243"/>
    <w:rsid w:val="00F4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2016"/>
  <w15:docId w15:val="{4FB75314-2B01-4084-83D8-11DA885F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12F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365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5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5AC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365A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F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Wanxiang Che</cp:lastModifiedBy>
  <cp:revision>8</cp:revision>
  <dcterms:created xsi:type="dcterms:W3CDTF">2022-09-08T02:53:00Z</dcterms:created>
  <dcterms:modified xsi:type="dcterms:W3CDTF">2025-06-13T02:15:00Z</dcterms:modified>
</cp:coreProperties>
</file>